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AB4F67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Дела №</w:t>
      </w:r>
      <w:r w:rsidRPr="00AB4F67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Pr="00AB4F67">
        <w:rPr>
          <w:rFonts w:ascii="Times New Roman" w:hAnsi="Times New Roman" w:cs="Times New Roman"/>
          <w:sz w:val="26"/>
          <w:szCs w:val="26"/>
        </w:rPr>
        <w:t>5-</w:t>
      </w:r>
      <w:r w:rsidRPr="00AB4F67" w:rsidR="00BD2DB2">
        <w:rPr>
          <w:rFonts w:ascii="Times New Roman" w:hAnsi="Times New Roman" w:cs="Times New Roman"/>
          <w:sz w:val="26"/>
          <w:szCs w:val="26"/>
        </w:rPr>
        <w:t>64</w:t>
      </w:r>
      <w:r w:rsidRPr="00AB4F67" w:rsidR="002F641F">
        <w:rPr>
          <w:rFonts w:ascii="Times New Roman" w:hAnsi="Times New Roman" w:cs="Times New Roman"/>
          <w:sz w:val="26"/>
          <w:szCs w:val="26"/>
        </w:rPr>
        <w:t>-170</w:t>
      </w:r>
      <w:r w:rsidRPr="00AB4F67" w:rsidR="001A4B76">
        <w:rPr>
          <w:rFonts w:ascii="Times New Roman" w:hAnsi="Times New Roman" w:cs="Times New Roman"/>
          <w:sz w:val="26"/>
          <w:szCs w:val="26"/>
        </w:rPr>
        <w:t>1</w:t>
      </w:r>
      <w:r w:rsidRPr="00AB4F67" w:rsidR="002F641F">
        <w:rPr>
          <w:rFonts w:ascii="Times New Roman" w:hAnsi="Times New Roman" w:cs="Times New Roman"/>
          <w:sz w:val="26"/>
          <w:szCs w:val="26"/>
        </w:rPr>
        <w:t>/20</w:t>
      </w:r>
      <w:r w:rsidRPr="00AB4F67" w:rsidR="00D22578">
        <w:rPr>
          <w:rFonts w:ascii="Times New Roman" w:hAnsi="Times New Roman" w:cs="Times New Roman"/>
          <w:sz w:val="26"/>
          <w:szCs w:val="26"/>
        </w:rPr>
        <w:t>2</w:t>
      </w:r>
      <w:r w:rsidRPr="00AB4F67" w:rsidR="005843CA">
        <w:rPr>
          <w:rFonts w:ascii="Times New Roman" w:hAnsi="Times New Roman" w:cs="Times New Roman"/>
          <w:sz w:val="26"/>
          <w:szCs w:val="26"/>
        </w:rPr>
        <w:t>6</w:t>
      </w:r>
    </w:p>
    <w:p w:rsidR="00085671" w:rsidRPr="00AB4F67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УИД 86</w:t>
      </w:r>
      <w:r w:rsidRPr="00AB4F67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AB4F67" w:rsidR="001A4B76">
        <w:rPr>
          <w:rFonts w:ascii="Times New Roman" w:hAnsi="Times New Roman" w:cs="Times New Roman"/>
          <w:sz w:val="26"/>
          <w:szCs w:val="26"/>
        </w:rPr>
        <w:t>0017</w:t>
      </w:r>
      <w:r w:rsidRPr="00AB4F67">
        <w:rPr>
          <w:rFonts w:ascii="Times New Roman" w:hAnsi="Times New Roman" w:cs="Times New Roman"/>
          <w:sz w:val="26"/>
          <w:szCs w:val="26"/>
        </w:rPr>
        <w:t>-01-202</w:t>
      </w:r>
      <w:r w:rsidRPr="00AB4F67" w:rsidR="00D60663">
        <w:rPr>
          <w:rFonts w:ascii="Times New Roman" w:hAnsi="Times New Roman" w:cs="Times New Roman"/>
          <w:sz w:val="26"/>
          <w:szCs w:val="26"/>
        </w:rPr>
        <w:t>6</w:t>
      </w:r>
      <w:r w:rsidRPr="00AB4F67">
        <w:rPr>
          <w:rFonts w:ascii="Times New Roman" w:hAnsi="Times New Roman" w:cs="Times New Roman"/>
          <w:sz w:val="26"/>
          <w:szCs w:val="26"/>
        </w:rPr>
        <w:t>-00</w:t>
      </w:r>
      <w:r w:rsidRPr="00AB4F67" w:rsidR="00BD2DB2">
        <w:rPr>
          <w:rFonts w:ascii="Times New Roman" w:hAnsi="Times New Roman" w:cs="Times New Roman"/>
          <w:sz w:val="26"/>
          <w:szCs w:val="26"/>
        </w:rPr>
        <w:t>0062</w:t>
      </w:r>
      <w:r w:rsidRPr="00AB4F67" w:rsidR="003D4A7D">
        <w:rPr>
          <w:rFonts w:ascii="Times New Roman" w:hAnsi="Times New Roman" w:cs="Times New Roman"/>
          <w:sz w:val="26"/>
          <w:szCs w:val="26"/>
        </w:rPr>
        <w:t>-</w:t>
      </w:r>
      <w:r w:rsidRPr="00AB4F67" w:rsidR="00BD2DB2">
        <w:rPr>
          <w:rFonts w:ascii="Times New Roman" w:hAnsi="Times New Roman" w:cs="Times New Roman"/>
          <w:sz w:val="26"/>
          <w:szCs w:val="26"/>
        </w:rPr>
        <w:t>06</w:t>
      </w:r>
      <w:r w:rsidRPr="00AB4F67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AB4F6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AB4F67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AB4F67" w:rsidP="00AB4F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AB4F6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AB4F67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п</w:t>
      </w:r>
      <w:r w:rsidRPr="00AB4F67">
        <w:rPr>
          <w:rFonts w:ascii="Times New Roman" w:hAnsi="Times New Roman" w:cs="Times New Roman"/>
          <w:sz w:val="26"/>
          <w:szCs w:val="26"/>
        </w:rPr>
        <w:t xml:space="preserve">о </w:t>
      </w:r>
      <w:r w:rsidRPr="00AB4F67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AB4F67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AB4F67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г</w:t>
      </w:r>
      <w:r w:rsidRPr="00AB4F67" w:rsidR="00647CA7">
        <w:rPr>
          <w:rFonts w:ascii="Times New Roman" w:hAnsi="Times New Roman" w:cs="Times New Roman"/>
          <w:sz w:val="26"/>
          <w:szCs w:val="26"/>
        </w:rPr>
        <w:t>ород</w:t>
      </w:r>
      <w:r w:rsidRPr="00AB4F67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AB4F67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AB4F67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AB4F67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Pr="00AB4F67" w:rsidR="00D60663">
        <w:rPr>
          <w:rFonts w:ascii="Times New Roman" w:hAnsi="Times New Roman" w:cs="Times New Roman"/>
          <w:sz w:val="26"/>
          <w:szCs w:val="26"/>
        </w:rPr>
        <w:t xml:space="preserve">  </w:t>
      </w:r>
      <w:r w:rsidRPr="00AB4F67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BD2DB2">
        <w:rPr>
          <w:rFonts w:ascii="Times New Roman" w:hAnsi="Times New Roman" w:cs="Times New Roman"/>
          <w:sz w:val="26"/>
          <w:szCs w:val="26"/>
        </w:rPr>
        <w:t>02 марта</w:t>
      </w:r>
      <w:r w:rsidRPr="00AB4F67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056EA9">
        <w:rPr>
          <w:rFonts w:ascii="Times New Roman" w:hAnsi="Times New Roman" w:cs="Times New Roman"/>
          <w:sz w:val="26"/>
          <w:szCs w:val="26"/>
        </w:rPr>
        <w:t>202</w:t>
      </w:r>
      <w:r w:rsidRPr="00AB4F67" w:rsidR="005843CA">
        <w:rPr>
          <w:rFonts w:ascii="Times New Roman" w:hAnsi="Times New Roman" w:cs="Times New Roman"/>
          <w:sz w:val="26"/>
          <w:szCs w:val="26"/>
        </w:rPr>
        <w:t>6</w:t>
      </w:r>
      <w:r w:rsidRPr="00AB4F67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AB4F67">
        <w:rPr>
          <w:rFonts w:ascii="Times New Roman" w:hAnsi="Times New Roman" w:cs="Times New Roman"/>
          <w:sz w:val="26"/>
          <w:szCs w:val="26"/>
        </w:rPr>
        <w:t>года</w:t>
      </w:r>
      <w:r w:rsidRPr="00AB4F67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AB4F67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AB4F67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М</w:t>
      </w:r>
      <w:r w:rsidRPr="00AB4F67" w:rsidR="003C2AC8">
        <w:rPr>
          <w:rFonts w:ascii="Times New Roman" w:hAnsi="Times New Roman" w:cs="Times New Roman"/>
          <w:sz w:val="26"/>
          <w:szCs w:val="26"/>
        </w:rPr>
        <w:t>ир</w:t>
      </w:r>
      <w:r w:rsidRPr="00AB4F67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AB4F67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AB4F67" w:rsidR="00B14CAF">
        <w:rPr>
          <w:rFonts w:ascii="Times New Roman" w:hAnsi="Times New Roman" w:cs="Times New Roman"/>
          <w:sz w:val="26"/>
          <w:szCs w:val="26"/>
        </w:rPr>
        <w:t>1</w:t>
      </w:r>
      <w:r w:rsidRPr="00AB4F67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AB4F67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AB4F67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AB4F67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AB4F67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AB4F67" w:rsidR="0079244B">
        <w:rPr>
          <w:rFonts w:ascii="Times New Roman" w:hAnsi="Times New Roman" w:cs="Times New Roman"/>
          <w:sz w:val="26"/>
          <w:szCs w:val="26"/>
        </w:rPr>
        <w:t>(</w:t>
      </w:r>
      <w:r w:rsidRPr="00AB4F67" w:rsidR="003C2AC8">
        <w:rPr>
          <w:rFonts w:ascii="Times New Roman" w:hAnsi="Times New Roman" w:cs="Times New Roman"/>
          <w:sz w:val="26"/>
          <w:szCs w:val="26"/>
        </w:rPr>
        <w:t>628486</w:t>
      </w:r>
      <w:r w:rsidRPr="00AB4F67" w:rsidR="00C577A0">
        <w:rPr>
          <w:rFonts w:ascii="Times New Roman" w:hAnsi="Times New Roman" w:cs="Times New Roman"/>
          <w:sz w:val="26"/>
          <w:szCs w:val="26"/>
        </w:rPr>
        <w:t>,</w:t>
      </w:r>
      <w:r w:rsidRPr="00AB4F67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AB4F67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AB4F67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AB4F67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AB4F67" w:rsidR="00C577A0">
        <w:rPr>
          <w:rFonts w:ascii="Times New Roman" w:hAnsi="Times New Roman" w:cs="Times New Roman"/>
          <w:sz w:val="26"/>
          <w:szCs w:val="26"/>
        </w:rPr>
        <w:t>,</w:t>
      </w:r>
      <w:r w:rsidRPr="00AB4F67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AB4F67" w:rsidR="00C577A0">
        <w:rPr>
          <w:rFonts w:ascii="Times New Roman" w:hAnsi="Times New Roman" w:cs="Times New Roman"/>
          <w:sz w:val="26"/>
          <w:szCs w:val="26"/>
        </w:rPr>
        <w:t>,</w:t>
      </w:r>
      <w:r w:rsidRPr="00AB4F67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EB65EA" w:rsidRPr="00AB4F67" w:rsidP="00AB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рассмотрев дел</w:t>
      </w:r>
      <w:r w:rsidRPr="00AB4F67" w:rsidR="00900E37">
        <w:rPr>
          <w:rFonts w:ascii="Times New Roman" w:hAnsi="Times New Roman" w:cs="Times New Roman"/>
          <w:sz w:val="26"/>
          <w:szCs w:val="26"/>
        </w:rPr>
        <w:t>о</w:t>
      </w:r>
      <w:r w:rsidRPr="00AB4F6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AB4F67" w:rsidR="00BE52C4">
        <w:rPr>
          <w:rFonts w:ascii="Times New Roman" w:hAnsi="Times New Roman" w:cs="Times New Roman"/>
          <w:sz w:val="26"/>
          <w:szCs w:val="26"/>
        </w:rPr>
        <w:t>Веретенникова Павла Олеговича</w:t>
      </w:r>
      <w:r w:rsidRPr="00AB4F67" w:rsidR="008B5091">
        <w:rPr>
          <w:rFonts w:ascii="Times New Roman" w:hAnsi="Times New Roman" w:cs="Times New Roman"/>
          <w:sz w:val="26"/>
          <w:szCs w:val="26"/>
        </w:rPr>
        <w:t xml:space="preserve">, </w:t>
      </w:r>
      <w:r w:rsidR="00270830">
        <w:rPr>
          <w:rFonts w:ascii="Times New Roman" w:hAnsi="Times New Roman" w:cs="Times New Roman"/>
          <w:sz w:val="26"/>
          <w:szCs w:val="26"/>
        </w:rPr>
        <w:t>*</w:t>
      </w:r>
      <w:r w:rsidRPr="00AB4F67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AB4F67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AB4F67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AB4F67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AB4F67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AB4F67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B4F67" w:rsidR="00BD2DB2">
        <w:rPr>
          <w:rFonts w:ascii="Times New Roman" w:hAnsi="Times New Roman" w:cs="Times New Roman"/>
          <w:color w:val="000000"/>
          <w:sz w:val="26"/>
          <w:szCs w:val="26"/>
        </w:rPr>
        <w:t>ч. 2 ст. 15</w:t>
      </w:r>
      <w:r w:rsidRPr="00AB4F6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B4F67" w:rsidR="00BD2DB2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AB4F67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AB4F67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AB4F67" w:rsidRPr="00AB4F67" w:rsidP="00AB4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4F67">
        <w:rPr>
          <w:rFonts w:ascii="Times New Roman" w:hAnsi="Times New Roman" w:cs="Times New Roman"/>
          <w:sz w:val="26"/>
          <w:szCs w:val="26"/>
        </w:rPr>
        <w:t>УСТАНОВИЛ:</w:t>
      </w:r>
    </w:p>
    <w:p w:rsidR="00AB4F67" w:rsidRPr="00AB4F67" w:rsidP="00AB4F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26.10.2025 в 00 час. 01 мин., </w:t>
      </w:r>
      <w:r w:rsidRPr="00AB4F67">
        <w:rPr>
          <w:bCs/>
          <w:iCs/>
          <w:sz w:val="26"/>
          <w:szCs w:val="26"/>
        </w:rPr>
        <w:t xml:space="preserve">Веретенников  П.О., </w:t>
      </w:r>
      <w:r w:rsidRPr="00AB4F67">
        <w:rPr>
          <w:sz w:val="26"/>
          <w:szCs w:val="26"/>
        </w:rPr>
        <w:t xml:space="preserve"> являясь </w:t>
      </w:r>
      <w:r w:rsidRPr="00AB4F67">
        <w:rPr>
          <w:bCs/>
          <w:iCs/>
          <w:sz w:val="26"/>
          <w:szCs w:val="26"/>
        </w:rPr>
        <w:t>директором</w:t>
      </w:r>
      <w:r w:rsidRPr="00AB4F67">
        <w:rPr>
          <w:sz w:val="26"/>
          <w:szCs w:val="26"/>
        </w:rPr>
        <w:t xml:space="preserve"> автономной некоммерческой организации «Центр развития стрелкового спорта» в нарушение ст. 17, ст. 19, ст. 24 Федерального закона от 24.07.1998 года №125-ФЗ «Об обязательном социальном страховании от несчастных случаев на производстве </w:t>
      </w:r>
      <w:r w:rsidRPr="00AB4F67">
        <w:rPr>
          <w:bCs/>
          <w:sz w:val="26"/>
          <w:szCs w:val="26"/>
        </w:rPr>
        <w:t>и</w:t>
      </w:r>
      <w:r w:rsidRPr="00AB4F67">
        <w:rPr>
          <w:b/>
          <w:bCs/>
          <w:sz w:val="26"/>
          <w:szCs w:val="26"/>
        </w:rPr>
        <w:t xml:space="preserve"> </w:t>
      </w:r>
      <w:r w:rsidRPr="00AB4F67">
        <w:rPr>
          <w:sz w:val="26"/>
          <w:szCs w:val="26"/>
        </w:rPr>
        <w:t xml:space="preserve">профессиональных заболеваний», в установленные законом сроки не представил расчет по форме ЕФС-1 Раздел 2 за 9 месяцев  2025 года в ОСФР по ХМАО-Югре, расчет по форме ЕФС-1 Раздел 2 за 9 месяцев 2025 года был представлен 30.10.2025, вместо 25.10.2025, что образует состав правонарушения, ответственность за которое предусмотрена ч. 2 ст. 15.33 Кодекса Российской Федерации об административном правонарушении. </w:t>
      </w:r>
    </w:p>
    <w:p w:rsidR="00AB4F67" w:rsidRPr="00AB4F67" w:rsidP="00AB4F67">
      <w:pPr>
        <w:pStyle w:val="NoSpacing"/>
        <w:rPr>
          <w:bCs/>
          <w:iCs/>
          <w:sz w:val="26"/>
          <w:szCs w:val="26"/>
        </w:rPr>
      </w:pPr>
      <w:r w:rsidRPr="00AB4F67">
        <w:rPr>
          <w:bCs/>
          <w:iCs/>
          <w:sz w:val="26"/>
          <w:szCs w:val="26"/>
        </w:rPr>
        <w:t xml:space="preserve">            Веретенников П.О. на рассмотрение дела не явился, о месте и времени рассмотрения дела извещался в надлежащем порядке. Ходатайств об отложении не поступало.  При указанных обстоятельствах, в соответствии с ч. 2 ст. 25.1 КоАП РФ, мировой судья считает возможным рассмотреть дело в отсутствие не явившегося Веретенникова П.О., по имеющимся материалам дела.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Мировой судья, исследовав материалы дела об административном правонарушении: протокол № 1106302 об административном правонарушении от 14.01.2026, в котором изложены обстоятельства совершения Веретенниковым П.О. административного правонарушения;</w:t>
      </w:r>
      <w:r w:rsidRPr="00AB4F67">
        <w:rPr>
          <w:color w:val="000000"/>
          <w:sz w:val="26"/>
          <w:szCs w:val="26"/>
        </w:rPr>
        <w:t xml:space="preserve"> извещение о вызове должностного лица для составления протокола;</w:t>
      </w:r>
      <w:r w:rsidRPr="00AB4F67">
        <w:rPr>
          <w:sz w:val="26"/>
          <w:szCs w:val="26"/>
        </w:rPr>
        <w:t xml:space="preserve"> копию списка почтовых отправлений; отчет о почтовом отслеживании; протокол проверки отчетности ЕФС-1; уведомление о доставке отчета ЕФС-1; выписку из Единого государственного реестра юридических лиц, </w:t>
      </w:r>
      <w:r w:rsidRPr="00AB4F67">
        <w:rPr>
          <w:w w:val="103"/>
          <w:sz w:val="26"/>
          <w:szCs w:val="26"/>
        </w:rPr>
        <w:t xml:space="preserve">содержащую сведения о юридическом лице, </w:t>
      </w:r>
      <w:r w:rsidRPr="00AB4F67">
        <w:rPr>
          <w:sz w:val="26"/>
          <w:szCs w:val="26"/>
        </w:rPr>
        <w:t xml:space="preserve">приходит к следующему выводу. </w:t>
      </w:r>
    </w:p>
    <w:p w:rsidR="00AB4F67" w:rsidRPr="00AB4F67" w:rsidP="00AB4F67">
      <w:pPr>
        <w:pStyle w:val="NoSpacing"/>
        <w:rPr>
          <w:spacing w:val="-4"/>
          <w:sz w:val="26"/>
          <w:szCs w:val="26"/>
        </w:rPr>
      </w:pPr>
      <w:r w:rsidRPr="00AB4F67">
        <w:rPr>
          <w:sz w:val="26"/>
          <w:szCs w:val="26"/>
        </w:rPr>
        <w:t xml:space="preserve">          </w:t>
      </w:r>
      <w:hyperlink r:id="rId5" w:anchor="/document/12125267/entry/15320" w:history="1">
        <w:r w:rsidRPr="00AB4F67">
          <w:rPr>
            <w:rStyle w:val="Hyperlink"/>
            <w:color w:val="000000" w:themeColor="text1"/>
            <w:sz w:val="26"/>
            <w:szCs w:val="26"/>
            <w:u w:val="none"/>
          </w:rPr>
          <w:t>Частью 2 статьи 15.3</w:t>
        </w:r>
      </w:hyperlink>
      <w:r w:rsidRPr="00AB4F67">
        <w:rPr>
          <w:color w:val="000000" w:themeColor="text1"/>
          <w:sz w:val="26"/>
          <w:szCs w:val="26"/>
        </w:rPr>
        <w:t xml:space="preserve">3 КоАП РФ определено, что нарушение установленных </w:t>
      </w:r>
      <w:hyperlink r:id="rId6" w:anchor="/document/12112505/entry/24" w:history="1">
        <w:r w:rsidRPr="00AB4F67">
          <w:rPr>
            <w:rStyle w:val="Hyperlink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AB4F67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300 до 500 рублей</w:t>
      </w:r>
      <w:r w:rsidRPr="00AB4F67">
        <w:rPr>
          <w:color w:val="000000"/>
          <w:sz w:val="26"/>
          <w:szCs w:val="26"/>
        </w:rPr>
        <w:t>.</w:t>
      </w:r>
    </w:p>
    <w:p w:rsidR="00AB4F67" w:rsidRPr="00AB4F67" w:rsidP="00AB4F67">
      <w:pPr>
        <w:pStyle w:val="NoSpacing"/>
        <w:rPr>
          <w:color w:val="000000"/>
          <w:spacing w:val="-6"/>
          <w:sz w:val="26"/>
          <w:szCs w:val="26"/>
        </w:rPr>
      </w:pPr>
      <w:r w:rsidRPr="00AB4F67">
        <w:rPr>
          <w:color w:val="000000"/>
          <w:spacing w:val="-6"/>
          <w:sz w:val="26"/>
          <w:szCs w:val="26"/>
        </w:rPr>
        <w:t xml:space="preserve">           В соответствии со ст. 2.4 КоАП РФ должностное лицо подлежит административной ответственности в случае совершения им административного </w:t>
      </w:r>
      <w:r w:rsidRPr="00AB4F67">
        <w:rPr>
          <w:color w:val="000000"/>
          <w:spacing w:val="-6"/>
          <w:sz w:val="26"/>
          <w:szCs w:val="26"/>
        </w:rPr>
        <w:t>правонарушения в связи с неисполнением либо ненадлежащим исполнением своих служебных обязанностей.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В соответствии с п. 1 ст.24 Федерального закона 125-ФЗ от 24.07.1998 г. "Об обязательном социальном страховании от несчастных случаев на производстве и профессиональных заболеваний" страхователи обязаны предоставлять в орган контроля за уплатой страховых взносов расчет по начисленным и уплаченным страховым взносам на обязательное социальное страхование не позднее 20-го числа календарного месяца, следующего за отчетным периодом, а в форме электронного документа не позднее 25- го числа календарного месяца, следующего за отчетным периодом.</w:t>
      </w:r>
    </w:p>
    <w:p w:rsidR="00AB4F67" w:rsidRPr="00AB4F67" w:rsidP="00AB4F67">
      <w:pPr>
        <w:pStyle w:val="NoSpacing"/>
        <w:rPr>
          <w:spacing w:val="-4"/>
          <w:sz w:val="26"/>
          <w:szCs w:val="26"/>
        </w:rPr>
      </w:pPr>
      <w:r w:rsidRPr="00AB4F67">
        <w:rPr>
          <w:sz w:val="26"/>
          <w:szCs w:val="26"/>
        </w:rPr>
        <w:t xml:space="preserve">           Как было установлено, в нарушение вышеуказанных норм Федерального закона от 24 июля 1998 г. №125-ФЗ Веретенников П.О. в установленные законом сроки не своевременно предоставил расчет по форме ЕФС-1 за 9 месяцев  2025 года.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Оценив доказательства в совокупности, мировой судья считает вину Веретенникова П.О. доказанной в совершении инкриминируемого правонарушения и квалифицирует его действия по ч. 2 ст. 15.33 КоАП РФ.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Обстоятельств, исключающих производство по делу об административном правонарушении, не имеется. 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Обстоятельств, смягчающих административную ответственность в соответствии со ст. 4.2, не установлено.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Обстоятельством, отягчающим административную ответственность в соответствии ст. 4.3 КоАП РФ, мировой судья признаёт повторное совершение однородного административного правонарушения в течение года.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 При определении меры наказания, мировой судья, учитывая характер и степень общественной опасности правонарушения, данные о личности </w:t>
      </w:r>
      <w:r w:rsidRPr="00AB4F67">
        <w:rPr>
          <w:bCs/>
          <w:iCs/>
          <w:sz w:val="26"/>
          <w:szCs w:val="26"/>
        </w:rPr>
        <w:t>Веретенникова П.О.</w:t>
      </w:r>
      <w:r w:rsidRPr="00AB4F67">
        <w:rPr>
          <w:sz w:val="26"/>
          <w:szCs w:val="26"/>
        </w:rPr>
        <w:t xml:space="preserve">, отсутствие смягчающих и наличие отягчающих административную ответственность обстоятельств, основываясь на принципах справедливости и соразмерности, полагает необходимым назначить </w:t>
      </w:r>
      <w:r w:rsidRPr="00AB4F67">
        <w:rPr>
          <w:bCs/>
          <w:iCs/>
          <w:sz w:val="26"/>
          <w:szCs w:val="26"/>
        </w:rPr>
        <w:t xml:space="preserve">Веретенникову П.О. </w:t>
      </w:r>
      <w:r w:rsidRPr="00AB4F67">
        <w:rPr>
          <w:sz w:val="26"/>
          <w:szCs w:val="26"/>
        </w:rPr>
        <w:t xml:space="preserve"> наказание в виде административного штрафа, что позволит достигнуть целей восстановления социальной справедливости, исправления правонарушителя и предупреждения совершения новых противоправных деяний. 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Руководствуясь ст.ст. 15.33, 29.9-29.11 КоАП РФ, мировой судья,</w:t>
      </w: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                                           ПОСТАНОВИЛ:</w:t>
      </w: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Веретенникова Павла Олеговича</w:t>
      </w:r>
      <w:r w:rsidRPr="00AB4F67">
        <w:rPr>
          <w:bCs/>
          <w:iCs/>
          <w:sz w:val="26"/>
          <w:szCs w:val="26"/>
        </w:rPr>
        <w:t xml:space="preserve"> </w:t>
      </w:r>
      <w:r w:rsidRPr="00AB4F67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КоАП РФ, и назначить ему наказание в виде административного штрафа в размере 300 (триста) рублей. 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AB4F67">
          <w:rPr>
            <w:rStyle w:val="Hyperlink"/>
            <w:sz w:val="26"/>
            <w:szCs w:val="26"/>
          </w:rPr>
          <w:t>частями 1.1</w:t>
        </w:r>
      </w:hyperlink>
      <w:r w:rsidRPr="00AB4F67">
        <w:rPr>
          <w:sz w:val="26"/>
          <w:szCs w:val="26"/>
        </w:rPr>
        <w:t xml:space="preserve">, </w:t>
      </w:r>
      <w:hyperlink r:id="rId6" w:anchor="/document/12125267/entry/302013" w:history="1">
        <w:r w:rsidRPr="00AB4F67">
          <w:rPr>
            <w:rStyle w:val="Hyperlink"/>
            <w:sz w:val="26"/>
            <w:szCs w:val="26"/>
          </w:rPr>
          <w:t>1.3 - 1.3-3</w:t>
        </w:r>
      </w:hyperlink>
      <w:r w:rsidRPr="00AB4F67">
        <w:rPr>
          <w:sz w:val="26"/>
          <w:szCs w:val="26"/>
        </w:rPr>
        <w:t xml:space="preserve"> и </w:t>
      </w:r>
      <w:hyperlink r:id="rId6" w:anchor="/document/12125267/entry/302014" w:history="1">
        <w:r w:rsidRPr="00AB4F67">
          <w:rPr>
            <w:rStyle w:val="Hyperlink"/>
            <w:sz w:val="26"/>
            <w:szCs w:val="26"/>
          </w:rPr>
          <w:t>1.4</w:t>
        </w:r>
      </w:hyperlink>
      <w:r w:rsidRPr="00AB4F67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AB4F67">
          <w:rPr>
            <w:rStyle w:val="Hyperlink"/>
            <w:sz w:val="26"/>
            <w:szCs w:val="26"/>
          </w:rPr>
          <w:t>статьей 31.5</w:t>
        </w:r>
      </w:hyperlink>
      <w:r w:rsidRPr="00AB4F67">
        <w:rPr>
          <w:sz w:val="26"/>
          <w:szCs w:val="26"/>
        </w:rPr>
        <w:t xml:space="preserve"> настоящего Кодекса.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При неуплате административного штрафа в срок сумма штрафа на основании ст.32.2 КоАП РФ взыскивается в принудительном порядке.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Банковские реквизиты для перечисления административного штрафа: Получатель: УФК по Ханты-Мансийскому автономному округу - Югре (ОСФР по Ханты</w:t>
      </w:r>
      <w:r w:rsidRPr="00AB4F67">
        <w:rPr>
          <w:sz w:val="26"/>
          <w:szCs w:val="26"/>
        </w:rPr>
        <w:softHyphen/>
        <w:t>-Мансийскому автономному округу - Югре, л/с 04874Ф87010) ИНН 8601002078/КПП 860101001 ОГРН 1028600517054 БИК ТОФК - 007162163 ОКТМО 71871000 Р/счет - 03100643000000018700 Кор/счет - 40102810245370000007 Банк получателя – Операционно-кассовый центр №8 Уральского главного управления Центрального банка Российской Федерации (ОКЦ №8 Уральского ГУ Банка России) КБК 79711601230060003140 УИН 79786001401260002387.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 Квитанцию об уплате административного штрафа необходимо предоставить в судебный участок № 1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  <w:r w:rsidRPr="00AB4F67">
        <w:rPr>
          <w:sz w:val="26"/>
          <w:szCs w:val="26"/>
        </w:rPr>
        <w:t xml:space="preserve">          Мировой судья                  подпись                                </w:t>
      </w:r>
      <w:r w:rsidRPr="00AB4F67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AB4F67">
        <w:rPr>
          <w:sz w:val="26"/>
          <w:szCs w:val="26"/>
        </w:rPr>
        <w:t>Н.В. Олькова</w:t>
      </w: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AB4F67" w:rsidP="00AB4F67">
      <w:pPr>
        <w:pStyle w:val="NoSpacing"/>
        <w:rPr>
          <w:sz w:val="26"/>
          <w:szCs w:val="26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4D76DC" w:rsidP="00AB4F67">
      <w:pPr>
        <w:ind w:firstLine="851"/>
        <w:rPr>
          <w:sz w:val="27"/>
          <w:szCs w:val="27"/>
        </w:rPr>
      </w:pPr>
    </w:p>
    <w:p w:rsidR="00AB4F67" w:rsidRPr="00AB4F67" w:rsidP="00AB4F67">
      <w:pPr>
        <w:rPr>
          <w:rFonts w:ascii="Times New Roman" w:hAnsi="Times New Roman" w:cs="Times New Roman"/>
          <w:sz w:val="24"/>
          <w:szCs w:val="24"/>
        </w:rPr>
      </w:pPr>
      <w:r w:rsidRPr="00AB4F67">
        <w:rPr>
          <w:rFonts w:ascii="Times New Roman" w:hAnsi="Times New Roman" w:cs="Times New Roman"/>
          <w:sz w:val="24"/>
          <w:szCs w:val="24"/>
        </w:rPr>
        <w:t>подлинник находится в материалах дела № 5-64-1701/2026</w:t>
      </w:r>
    </w:p>
    <w:p w:rsidR="00220D5B" w:rsidP="007E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6E3A" w:rsidRPr="005D06EF" w:rsidP="005D0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D93278">
      <w:footerReference w:type="default" r:id="rId7"/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5"/>
      <w:docPartObj>
        <w:docPartGallery w:val="Page Numbers (Bottom of Page)"/>
        <w:docPartUnique/>
      </w:docPartObj>
    </w:sdtPr>
    <w:sdtContent>
      <w:p w:rsidR="005D06E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0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6E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C248F"/>
    <w:rsid w:val="001E17A0"/>
    <w:rsid w:val="001E2669"/>
    <w:rsid w:val="001E3926"/>
    <w:rsid w:val="001F67B0"/>
    <w:rsid w:val="0020150B"/>
    <w:rsid w:val="0021214D"/>
    <w:rsid w:val="00220D5B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70830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0747F"/>
    <w:rsid w:val="003177E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4F4"/>
    <w:rsid w:val="003F71DD"/>
    <w:rsid w:val="00406A22"/>
    <w:rsid w:val="00417042"/>
    <w:rsid w:val="00432A97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D76DC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843CA"/>
    <w:rsid w:val="00592F20"/>
    <w:rsid w:val="005A45AD"/>
    <w:rsid w:val="005A798C"/>
    <w:rsid w:val="005D06EF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0A3B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8B5091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62BD2"/>
    <w:rsid w:val="00A818C3"/>
    <w:rsid w:val="00A940DA"/>
    <w:rsid w:val="00AA2C84"/>
    <w:rsid w:val="00AA53E7"/>
    <w:rsid w:val="00AA6E3A"/>
    <w:rsid w:val="00AB4F67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85F09"/>
    <w:rsid w:val="00BB2710"/>
    <w:rsid w:val="00BC6326"/>
    <w:rsid w:val="00BD2DB2"/>
    <w:rsid w:val="00BE52C4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663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31BE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69342D-5FA5-4607-B234-184F382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AB4F67"/>
    <w:rPr>
      <w:color w:val="0000FF"/>
      <w:u w:val="single"/>
    </w:rPr>
  </w:style>
  <w:style w:type="paragraph" w:styleId="NoSpacing">
    <w:name w:val="No Spacing"/>
    <w:uiPriority w:val="1"/>
    <w:qFormat/>
    <w:rsid w:val="00AB4F6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77F5-3429-4B9F-A319-ED3EC517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